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7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506"/>
        <w:gridCol w:w="1808"/>
      </w:tblGrid>
      <w:tr w14:paraId="0FBB871F">
        <w:trPr>
          <w:trHeight w:val="1100" w:hRule="atLeast"/>
          <w:jc w:val="center"/>
        </w:trPr>
        <w:tc>
          <w:tcPr>
            <w:tcW w:w="1418" w:type="dxa"/>
          </w:tcPr>
          <w:p w14:paraId="56ADF3FC">
            <w:pPr>
              <w:spacing w:line="278" w:lineRule="auto"/>
              <w:jc w:val="center"/>
              <w:rPr>
                <w:rFonts w:hint="eastAsia" w:ascii="Microsoft YaHei" w:hAnsi="Microsoft YaHei" w:eastAsia="Microsoft YaHei"/>
                <w:b/>
                <w:sz w:val="16"/>
                <w:szCs w:val="10"/>
              </w:rPr>
            </w:pPr>
          </w:p>
          <w:p w14:paraId="6A75E31C">
            <w:pPr>
              <w:spacing w:line="278" w:lineRule="auto"/>
              <w:jc w:val="center"/>
              <w:rPr>
                <w:rFonts w:hint="eastAsia" w:ascii="Microsoft YaHei" w:hAnsi="Microsoft YaHei" w:eastAsia="Microsoft YaHei"/>
                <w:b/>
                <w:sz w:val="16"/>
                <w:szCs w:val="10"/>
              </w:rPr>
            </w:pPr>
          </w:p>
        </w:tc>
        <w:tc>
          <w:tcPr>
            <w:tcW w:w="7506" w:type="dxa"/>
          </w:tcPr>
          <w:p w14:paraId="47969DD6">
            <w:pPr>
              <w:spacing w:line="228" w:lineRule="auto"/>
              <w:jc w:val="center"/>
              <w:rPr>
                <w:rFonts w:hint="eastAsia" w:ascii="Microsoft YaHei" w:hAnsi="Microsoft YaHei" w:eastAsia="Microsoft YaHei"/>
                <w:b/>
                <w:position w:val="10"/>
                <w:sz w:val="44"/>
                <w:szCs w:val="44"/>
                <w:lang w:val="en-US" w:eastAsia="zh-CN"/>
              </w:rPr>
            </w:pPr>
            <w:r>
              <w:rPr>
                <w:rFonts w:hint="eastAsia" w:ascii="Microsoft YaHei" w:hAnsi="Microsoft YaHei" w:eastAsia="Microsoft YaHei"/>
                <w:b/>
                <w:position w:val="10"/>
                <w:sz w:val="44"/>
                <w:szCs w:val="44"/>
                <w:lang w:val="en-US" w:eastAsia="zh-CN"/>
              </w:rPr>
              <w:t>胡锦霖</w:t>
            </w:r>
          </w:p>
          <w:p w14:paraId="2E6FB617">
            <w:pPr>
              <w:adjustRightInd w:val="0"/>
              <w:spacing w:line="228" w:lineRule="auto"/>
              <w:jc w:val="center"/>
              <w:rPr>
                <w:rFonts w:hint="default" w:ascii="Microsoft YaHei" w:hAnsi="Microsoft YaHei" w:eastAsia="Microsoft YaHei" w:cs="Calibri"/>
                <w:position w:val="10"/>
                <w:sz w:val="22"/>
                <w:lang w:val="en-US" w:eastAsia="zh-CN"/>
              </w:rPr>
            </w:pPr>
            <w:r>
              <w:rPr>
                <w:rFonts w:hint="eastAsia" w:ascii="Microsoft YaHei" w:hAnsi="Microsoft YaHei" w:eastAsia="Microsoft YaHei"/>
                <w:position w:val="10"/>
                <w:sz w:val="22"/>
              </w:rPr>
              <w:t>电话：</w:t>
            </w:r>
            <w:r>
              <w:rPr>
                <w:rFonts w:hint="eastAsia" w:ascii="Microsoft YaHei" w:hAnsi="Microsoft YaHei" w:eastAsia="Microsoft YaHei"/>
                <w:position w:val="10"/>
                <w:sz w:val="22"/>
                <w:lang w:val="en-US" w:eastAsia="zh-CN"/>
              </w:rPr>
              <w:t>18529108491</w:t>
            </w:r>
            <w:r>
              <w:rPr>
                <w:rFonts w:ascii="Microsoft YaHei" w:hAnsi="Microsoft YaHei" w:eastAsia="Microsoft YaHei" w:cs="Calibri"/>
                <w:position w:val="10"/>
                <w:sz w:val="22"/>
              </w:rPr>
              <w:t xml:space="preserve"> </w:t>
            </w:r>
            <w:r>
              <w:rPr>
                <w:rFonts w:hint="eastAsia" w:ascii="Microsoft YaHei" w:hAnsi="Microsoft YaHei" w:eastAsia="Microsoft YaHei" w:cs="Calibri"/>
                <w:position w:val="10"/>
                <w:sz w:val="22"/>
              </w:rPr>
              <w:t xml:space="preserve"> | </w:t>
            </w:r>
            <w:r>
              <w:rPr>
                <w:rFonts w:ascii="Microsoft YaHei" w:hAnsi="Microsoft YaHei" w:eastAsia="Microsoft YaHei" w:cs="Calibri"/>
                <w:position w:val="10"/>
                <w:sz w:val="22"/>
              </w:rPr>
              <w:t xml:space="preserve"> </w:t>
            </w:r>
            <w:r>
              <w:rPr>
                <w:rFonts w:hint="eastAsia" w:ascii="Microsoft YaHei" w:hAnsi="Microsoft YaHei" w:eastAsia="Microsoft YaHei" w:cs="Calibri"/>
                <w:position w:val="10"/>
                <w:sz w:val="22"/>
              </w:rPr>
              <w:t>邮箱：</w:t>
            </w:r>
            <w:r>
              <w:rPr>
                <w:rFonts w:hint="eastAsia" w:ascii="Microsoft YaHei" w:hAnsi="Microsoft YaHei" w:eastAsia="Microsoft YaHei" w:cs="Calibri"/>
                <w:position w:val="10"/>
                <w:sz w:val="22"/>
                <w:lang w:val="en-US" w:eastAsia="zh-CN"/>
              </w:rPr>
              <w:t>3455273790@qq.co</w:t>
            </w:r>
            <w:r>
              <w:rPr>
                <w:rFonts w:hint="default" w:ascii="Microsoft YaHei" w:hAnsi="Microsoft YaHei" w:eastAsia="Microsoft YaHei" w:cs="Calibri"/>
                <w:position w:val="10"/>
                <w:sz w:val="22"/>
                <w:lang w:val="en-US" w:eastAsia="zh-CN"/>
              </w:rPr>
              <w:t>m</w:t>
            </w:r>
          </w:p>
          <w:p w14:paraId="4AE9FA89">
            <w:pPr>
              <w:adjustRightInd w:val="0"/>
              <w:spacing w:line="228" w:lineRule="auto"/>
              <w:jc w:val="center"/>
              <w:rPr>
                <w:rFonts w:hint="default" w:ascii="Microsoft YaHei" w:hAnsi="Microsoft YaHei" w:eastAsia="Microsoft YaHei" w:cs="Calibri"/>
                <w:position w:val="10"/>
                <w:sz w:val="22"/>
                <w:lang w:val="en-US" w:eastAsia="zh-CN"/>
              </w:rPr>
            </w:pPr>
            <w:r>
              <w:rPr>
                <w:rFonts w:hint="eastAsia" w:ascii="Microsoft YaHei" w:hAnsi="Microsoft YaHei" w:eastAsia="Microsoft YaHei" w:cs="Calibri"/>
                <w:position w:val="10"/>
                <w:sz w:val="22"/>
                <w:lang w:val="en-US" w:eastAsia="zh-CN"/>
              </w:rPr>
              <w:t>求职岗位：游戏音频策划实习生</w:t>
            </w:r>
          </w:p>
        </w:tc>
        <w:tc>
          <w:tcPr>
            <w:tcW w:w="1808" w:type="dxa"/>
          </w:tcPr>
          <w:p w14:paraId="0EA94B54">
            <w:pPr>
              <w:spacing w:line="278" w:lineRule="auto"/>
              <w:jc w:val="right"/>
              <w:rPr>
                <w:rFonts w:hint="eastAsia" w:ascii="Microsoft YaHei" w:hAnsi="Microsoft YaHei" w:eastAsia="Microsoft YaHei"/>
                <w:sz w:val="16"/>
                <w:szCs w:val="10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8890</wp:posOffset>
                  </wp:positionV>
                  <wp:extent cx="1194435" cy="1194435"/>
                  <wp:effectExtent l="0" t="0" r="24765" b="24765"/>
                  <wp:wrapSquare wrapText="bothSides"/>
                  <wp:docPr id="2" name="图片 2" descr="1271760437960_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271760437960_.pi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119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AD84B0A">
        <w:trPr>
          <w:trHeight w:val="428" w:hRule="atLeast"/>
          <w:jc w:val="center"/>
        </w:trPr>
        <w:tc>
          <w:tcPr>
            <w:tcW w:w="10732" w:type="dxa"/>
            <w:gridSpan w:val="3"/>
            <w:tcBorders>
              <w:bottom w:val="single" w:color="auto" w:sz="18" w:space="0"/>
            </w:tcBorders>
            <w:shd w:val="clear" w:color="auto" w:fill="FFFFFF" w:themeFill="background1"/>
          </w:tcPr>
          <w:p w14:paraId="283B6D2E">
            <w:pPr>
              <w:spacing w:line="254" w:lineRule="auto"/>
              <w:ind w:left="-105" w:leftChars="-50"/>
              <w:rPr>
                <w:rFonts w:hint="eastAsia" w:ascii="Microsoft YaHei" w:hAnsi="Microsoft YaHei" w:eastAsia="Microsoft YaHei"/>
                <w:b/>
                <w:position w:val="-14"/>
                <w:sz w:val="25"/>
                <w:szCs w:val="25"/>
              </w:rPr>
            </w:pPr>
            <w:r>
              <w:rPr>
                <w:rFonts w:hint="eastAsia" w:ascii="Microsoft YaHei" w:hAnsi="Microsoft YaHei" w:eastAsia="Microsoft YaHei"/>
                <w:b/>
                <w:position w:val="-14"/>
                <w:sz w:val="25"/>
                <w:szCs w:val="25"/>
              </w:rPr>
              <w:t xml:space="preserve">教育背景 </w:t>
            </w:r>
          </w:p>
        </w:tc>
      </w:tr>
      <w:tr w14:paraId="23610531">
        <w:trPr>
          <w:trHeight w:val="436" w:hRule="atLeast"/>
          <w:jc w:val="center"/>
        </w:trPr>
        <w:tc>
          <w:tcPr>
            <w:tcW w:w="10732" w:type="dxa"/>
            <w:gridSpan w:val="3"/>
          </w:tcPr>
          <w:p w14:paraId="2F3BC77E">
            <w:pPr>
              <w:spacing w:before="72" w:beforeLines="30"/>
              <w:rPr>
                <w:rFonts w:hint="eastAsia" w:ascii="Microsoft YaHei" w:hAnsi="Microsoft YaHei" w:eastAsia="Microsoft YaHei"/>
                <w:b/>
                <w:sz w:val="22"/>
              </w:rPr>
            </w:pPr>
            <w:r>
              <w:rPr>
                <w:rFonts w:hint="default" w:ascii="Microsoft YaHei" w:hAnsi="Microsoft YaHei" w:eastAsia="Microsoft YaHei"/>
                <w:b/>
                <w:sz w:val="22"/>
                <w:lang w:val="en-US"/>
              </w:rPr>
              <w:t>2023.9-</w:t>
            </w:r>
            <w:r>
              <w:rPr>
                <w:rFonts w:hint="eastAsia" w:ascii="Microsoft YaHei" w:hAnsi="Microsoft YaHei" w:eastAsia="Microsoft YaHei"/>
                <w:b/>
                <w:sz w:val="22"/>
                <w:lang w:val="en-US" w:eastAsia="zh-CN"/>
              </w:rPr>
              <w:t xml:space="preserve">至今                                星海音乐学院    </w:t>
            </w:r>
            <w:r>
              <w:rPr>
                <w:rFonts w:hint="eastAsia" w:ascii="Microsoft YaHei" w:hAnsi="Microsoft YaHei" w:eastAsia="Microsoft YaHei"/>
                <w:b/>
                <w:bCs/>
                <w:color w:val="000000" w:themeColor="text1"/>
                <w:kern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Microsoft YaHei" w:hAnsi="Microsoft YaHei" w:eastAsia="Microsoft YaHei"/>
                <w:b/>
                <w:sz w:val="22"/>
                <w:lang w:val="en-US" w:eastAsia="zh-CN"/>
              </w:rPr>
              <w:t>录音工程</w:t>
            </w:r>
            <w:r>
              <w:rPr>
                <w:rFonts w:hint="eastAsia" w:ascii="Microsoft YaHei" w:hAnsi="Microsoft YaHei" w:eastAsia="Microsoft YaHei"/>
                <w:b/>
                <w:sz w:val="22"/>
              </w:rPr>
              <w:t>|本科</w:t>
            </w:r>
          </w:p>
        </w:tc>
      </w:tr>
      <w:tr w14:paraId="5EB2FAA4">
        <w:trPr>
          <w:trHeight w:val="468" w:hRule="atLeast"/>
          <w:jc w:val="center"/>
        </w:trPr>
        <w:tc>
          <w:tcPr>
            <w:tcW w:w="10732" w:type="dxa"/>
            <w:gridSpan w:val="3"/>
          </w:tcPr>
          <w:p w14:paraId="5C10E92A">
            <w:pPr>
              <w:pStyle w:val="11"/>
              <w:numPr>
                <w:ilvl w:val="0"/>
                <w:numId w:val="1"/>
              </w:numPr>
              <w:spacing w:line="228" w:lineRule="auto"/>
              <w:ind w:firstLineChars="0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b/>
                <w:szCs w:val="21"/>
              </w:rPr>
              <w:t>主修课程：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>录音基础 音频分析 混音技术 母带处理与风格化分析 游戏音频 曲式与作品分析 数字音频与工作站</w:t>
            </w:r>
          </w:p>
          <w:p w14:paraId="5B296921">
            <w:pPr>
              <w:pStyle w:val="11"/>
              <w:numPr>
                <w:ilvl w:val="0"/>
                <w:numId w:val="1"/>
              </w:numPr>
              <w:spacing w:line="228" w:lineRule="auto"/>
              <w:ind w:firstLineChars="0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b/>
                <w:szCs w:val="21"/>
              </w:rPr>
              <w:t>学习成绩：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>专业课成绩位列专业前15%。</w:t>
            </w:r>
          </w:p>
        </w:tc>
      </w:tr>
      <w:tr w14:paraId="0C545702">
        <w:trPr>
          <w:trHeight w:val="482" w:hRule="atLeast"/>
          <w:jc w:val="center"/>
        </w:trPr>
        <w:tc>
          <w:tcPr>
            <w:tcW w:w="10732" w:type="dxa"/>
            <w:gridSpan w:val="3"/>
            <w:tcBorders>
              <w:bottom w:val="single" w:color="auto" w:sz="18" w:space="0"/>
            </w:tcBorders>
            <w:shd w:val="clear" w:color="auto" w:fill="FFFFFF" w:themeFill="background1"/>
          </w:tcPr>
          <w:p w14:paraId="134655C0">
            <w:pPr>
              <w:spacing w:line="254" w:lineRule="auto"/>
              <w:ind w:left="-105" w:leftChars="-50"/>
              <w:rPr>
                <w:rFonts w:hint="eastAsia" w:ascii="Microsoft YaHei" w:hAnsi="Microsoft YaHei" w:eastAsia="Microsoft YaHei"/>
                <w:position w:val="-14"/>
                <w:sz w:val="25"/>
                <w:szCs w:val="25"/>
              </w:rPr>
            </w:pPr>
            <w:r>
              <w:rPr>
                <w:rFonts w:ascii="Microsoft YaHei" w:hAnsi="Microsoft YaHei" w:eastAsia="Microsoft YaHei"/>
                <w:b/>
                <w:position w:val="-14"/>
                <w:sz w:val="25"/>
                <w:szCs w:val="25"/>
              </w:rPr>
              <w:softHyphen/>
            </w:r>
            <w:r>
              <w:rPr>
                <w:rFonts w:ascii="Microsoft YaHei" w:hAnsi="Microsoft YaHei" w:eastAsia="Microsoft YaHei"/>
                <w:b/>
                <w:position w:val="-14"/>
                <w:sz w:val="25"/>
                <w:szCs w:val="25"/>
              </w:rPr>
              <w:t>实习</w:t>
            </w:r>
            <w:r>
              <w:rPr>
                <w:rFonts w:hint="eastAsia" w:ascii="Microsoft YaHei" w:hAnsi="Microsoft YaHei" w:eastAsia="Microsoft YaHei"/>
                <w:b/>
                <w:position w:val="-14"/>
                <w:sz w:val="25"/>
                <w:szCs w:val="25"/>
              </w:rPr>
              <w:t>经历</w:t>
            </w:r>
          </w:p>
        </w:tc>
      </w:tr>
      <w:tr w14:paraId="58BB212E">
        <w:trPr>
          <w:trHeight w:val="412" w:hRule="atLeast"/>
          <w:jc w:val="center"/>
        </w:trPr>
        <w:tc>
          <w:tcPr>
            <w:tcW w:w="10732" w:type="dxa"/>
            <w:gridSpan w:val="3"/>
            <w:tcBorders>
              <w:top w:val="single" w:color="auto" w:sz="18" w:space="0"/>
            </w:tcBorders>
          </w:tcPr>
          <w:p w14:paraId="024CD605">
            <w:pPr>
              <w:spacing w:before="72" w:beforeLines="30"/>
              <w:rPr>
                <w:rFonts w:hint="default" w:ascii="Microsoft YaHei" w:hAnsi="Microsoft YaHei" w:eastAsia="Microsoft YaHei"/>
                <w:b/>
                <w:szCs w:val="21"/>
                <w:lang w:val="en-US" w:eastAsia="zh-CN"/>
              </w:rPr>
            </w:pPr>
            <w:r>
              <w:rPr>
                <w:rFonts w:ascii="Microsoft YaHei" w:hAnsi="Microsoft YaHei" w:eastAsia="Microsoft YaHei"/>
                <w:b/>
                <w:szCs w:val="21"/>
              </w:rPr>
              <w:t>20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>26</w:t>
            </w:r>
            <w:r>
              <w:rPr>
                <w:rFonts w:ascii="Microsoft YaHei" w:hAnsi="Microsoft YaHei" w:eastAsia="Microsoft YaHei"/>
                <w:b/>
                <w:szCs w:val="21"/>
              </w:rPr>
              <w:t>.0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>1</w:t>
            </w:r>
            <w:r>
              <w:rPr>
                <w:rFonts w:ascii="Microsoft YaHei" w:hAnsi="Microsoft YaHei" w:eastAsia="Microsoft YaHei"/>
                <w:b/>
                <w:szCs w:val="21"/>
              </w:rPr>
              <w:t>-202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>6</w:t>
            </w:r>
            <w:r>
              <w:rPr>
                <w:rFonts w:ascii="Microsoft YaHei" w:hAnsi="Microsoft YaHei" w:eastAsia="Microsoft YaHei"/>
                <w:b/>
                <w:szCs w:val="21"/>
              </w:rPr>
              <w:t>.0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Microsoft YaHei" w:hAnsi="Microsoft YaHei" w:eastAsia="Microsoft YaHei"/>
                <w:b/>
                <w:szCs w:val="21"/>
              </w:rPr>
              <w:t xml:space="preserve"> </w:t>
            </w:r>
            <w:r>
              <w:rPr>
                <w:rFonts w:ascii="Microsoft YaHei" w:hAnsi="Microsoft YaHei" w:eastAsia="Microsoft YaHei"/>
                <w:b/>
                <w:szCs w:val="21"/>
              </w:rPr>
              <w:t xml:space="preserve"> </w:t>
            </w:r>
            <w:r>
              <w:rPr>
                <w:rFonts w:hint="eastAsia" w:ascii="Microsoft YaHei" w:hAnsi="Microsoft YaHei" w:eastAsia="Microsoft YaHei"/>
                <w:b/>
                <w:szCs w:val="21"/>
              </w:rPr>
              <w:t xml:space="preserve"> </w:t>
            </w:r>
            <w:r>
              <w:rPr>
                <w:rFonts w:ascii="Microsoft YaHei" w:hAnsi="Microsoft YaHei" w:eastAsia="Microsoft YaHei"/>
                <w:b/>
                <w:szCs w:val="21"/>
              </w:rPr>
              <w:t xml:space="preserve"> 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 xml:space="preserve">                         成都星线传媒有限公司                音乐制作实习生</w:t>
            </w:r>
          </w:p>
        </w:tc>
      </w:tr>
      <w:tr w14:paraId="2D77A8CE">
        <w:trPr>
          <w:trHeight w:val="1043" w:hRule="atLeast"/>
          <w:jc w:val="center"/>
        </w:trPr>
        <w:tc>
          <w:tcPr>
            <w:tcW w:w="10732" w:type="dxa"/>
            <w:gridSpan w:val="3"/>
          </w:tcPr>
          <w:p w14:paraId="6638D607">
            <w:pPr>
              <w:pStyle w:val="11"/>
              <w:numPr>
                <w:ilvl w:val="0"/>
                <w:numId w:val="2"/>
              </w:numPr>
              <w:spacing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  <w:lang w:eastAsia="zh-CN"/>
              </w:rPr>
            </w:pPr>
            <w:r>
              <w:rPr>
                <w:rFonts w:hint="eastAsia" w:ascii="Microsoft YaHei" w:hAnsi="Microsoft YaHei" w:eastAsia="Microsoft YaHei"/>
                <w:szCs w:val="21"/>
                <w:lang w:val="en-US" w:eastAsia="zh-CN"/>
              </w:rPr>
              <w:t>全链路参与单曲制作（编曲/录音/混音），具备棚录与人声拟音素材实操经验；协调多方需求，保障音频资源按期交付</w:t>
            </w:r>
          </w:p>
          <w:p w14:paraId="3B0644AD">
            <w:pPr>
              <w:pStyle w:val="11"/>
              <w:numPr>
                <w:ilvl w:val="0"/>
                <w:numId w:val="2"/>
              </w:numPr>
              <w:spacing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  <w:lang w:eastAsia="zh-CN"/>
              </w:rPr>
            </w:pPr>
            <w:r>
              <w:rPr>
                <w:rFonts w:hint="eastAsia" w:ascii="Microsoft YaHei" w:hAnsi="Microsoft YaHei" w:eastAsia="Microsoft YaHei"/>
                <w:szCs w:val="21"/>
                <w:lang w:val="en-US" w:eastAsia="zh-CN"/>
              </w:rPr>
              <w:t>在职期间完成艺人</w:t>
            </w:r>
            <w:r>
              <w:rPr>
                <w:rFonts w:hint="default" w:ascii="Microsoft YaHei" w:hAnsi="Microsoft YaHei" w:eastAsia="Microsoft YaHei"/>
                <w:szCs w:val="21"/>
                <w:lang w:val="en-US" w:eastAsia="zh-CN"/>
              </w:rPr>
              <w:t>CloudWang</w:t>
            </w:r>
            <w:r>
              <w:rPr>
                <w:rFonts w:hint="eastAsia" w:ascii="Microsoft YaHei" w:hAnsi="Microsoft YaHei" w:eastAsia="Microsoft YaHei"/>
                <w:szCs w:val="21"/>
                <w:lang w:val="en-US" w:eastAsia="zh-CN"/>
              </w:rPr>
              <w:t>王云最新个人音乐企划三首单曲的编曲 录音 混音 音频编辑</w:t>
            </w:r>
          </w:p>
          <w:p w14:paraId="6939C3B0">
            <w:pPr>
              <w:pStyle w:val="11"/>
              <w:numPr>
                <w:ilvl w:val="0"/>
                <w:numId w:val="2"/>
              </w:numPr>
              <w:spacing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  <w:lang w:eastAsia="zh-CN"/>
              </w:rPr>
            </w:pPr>
            <w:r>
              <w:rPr>
                <w:rFonts w:hint="eastAsia" w:ascii="Microsoft YaHei" w:hAnsi="Microsoft YaHei" w:eastAsia="Microsoft YaHei"/>
                <w:szCs w:val="21"/>
                <w:lang w:val="en-US" w:eastAsia="zh-CN"/>
              </w:rPr>
              <w:t>为公司打通AIGC音乐生成结合实际音乐创作的工作流</w:t>
            </w:r>
          </w:p>
        </w:tc>
      </w:tr>
      <w:tr w14:paraId="56795F5E">
        <w:trPr>
          <w:trHeight w:val="482" w:hRule="atLeast"/>
          <w:jc w:val="center"/>
        </w:trPr>
        <w:tc>
          <w:tcPr>
            <w:tcW w:w="10732" w:type="dxa"/>
            <w:gridSpan w:val="3"/>
            <w:tcBorders>
              <w:bottom w:val="single" w:color="auto" w:sz="18" w:space="0"/>
            </w:tcBorders>
            <w:shd w:val="clear" w:color="auto" w:fill="FFFFFF" w:themeFill="background1"/>
          </w:tcPr>
          <w:p w14:paraId="6293ADA4">
            <w:pPr>
              <w:spacing w:line="254" w:lineRule="auto"/>
              <w:ind w:left="-105" w:leftChars="-50"/>
              <w:rPr>
                <w:rFonts w:hint="eastAsia" w:ascii="Microsoft YaHei" w:hAnsi="Microsoft YaHei" w:eastAsia="Microsoft YaHei"/>
                <w:position w:val="-14"/>
                <w:sz w:val="25"/>
                <w:szCs w:val="25"/>
              </w:rPr>
            </w:pPr>
            <w:r>
              <w:rPr>
                <w:rFonts w:hint="eastAsia" w:ascii="Microsoft YaHei" w:hAnsi="Microsoft YaHei" w:eastAsia="Microsoft YaHei"/>
                <w:b/>
                <w:position w:val="-14"/>
                <w:sz w:val="25"/>
                <w:szCs w:val="25"/>
              </w:rPr>
              <w:t xml:space="preserve">项目经历 </w:t>
            </w:r>
          </w:p>
        </w:tc>
      </w:tr>
      <w:tr w14:paraId="2DAD6ABB">
        <w:trPr>
          <w:trHeight w:val="421" w:hRule="atLeast"/>
          <w:jc w:val="center"/>
        </w:trPr>
        <w:tc>
          <w:tcPr>
            <w:tcW w:w="10732" w:type="dxa"/>
            <w:gridSpan w:val="3"/>
          </w:tcPr>
          <w:p w14:paraId="7A4EE8FD">
            <w:pPr>
              <w:spacing w:before="72" w:beforeLines="30"/>
              <w:rPr>
                <w:rFonts w:hint="eastAsia" w:ascii="Microsoft YaHei" w:hAnsi="Microsoft YaHei" w:eastAsia="Microsoft YaHei"/>
                <w:b/>
                <w:szCs w:val="21"/>
              </w:rPr>
            </w:pPr>
            <w:r>
              <w:rPr>
                <w:rFonts w:ascii="Microsoft YaHei" w:hAnsi="Microsoft YaHei" w:eastAsia="Microsoft YaHei"/>
                <w:b/>
                <w:szCs w:val="21"/>
              </w:rPr>
              <w:t>2025.09-2026.05                            Unity × Wwise 游戏音频系统          个人作品集项目</w:t>
            </w:r>
          </w:p>
          <w:p w14:paraId="74575550">
            <w:pPr>
              <w:pStyle w:val="11"/>
              <w:numPr>
                <w:ilvl w:val="0"/>
                <w:numId w:val="3"/>
              </w:numPr>
              <w:spacing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szCs w:val="21"/>
              </w:rPr>
              <w:t>在 Unity FPS 场景中集成 Wwise，实现 Switch 脚步声切换、State Machine BGM 状态切换、RTPC 心跳参数控制，覆盖三大核心机制</w:t>
            </w:r>
          </w:p>
          <w:p w14:paraId="17E68F7D">
            <w:pPr>
              <w:pStyle w:val="11"/>
              <w:numPr>
                <w:ilvl w:val="0"/>
                <w:numId w:val="3"/>
              </w:numPr>
              <w:spacing w:line="228" w:lineRule="auto"/>
              <w:ind w:left="283" w:hanging="283" w:hangingChars="135"/>
            </w:pPr>
            <w:r>
              <w:rPr>
                <w:rFonts w:hint="eastAsia" w:ascii="Microsoft YaHei" w:hAnsi="Microsoft YaHei" w:eastAsia="Microsoft YaHei"/>
                <w:szCs w:val="21"/>
              </w:rPr>
              <w:t>独立完成 SoundBank 管理与 C# 事件脚本接入；排查同步与时序问题，保障音频事件 100% 稳定触发，项目已纳入在线作品集</w:t>
            </w:r>
          </w:p>
          <w:p w14:paraId="0C052AC4">
            <w:pPr>
              <w:pBdr>
                <w:bottom w:val="single" w:color="AAAAAA" w:sz="4" w:space="2"/>
              </w:pBdr>
              <w:spacing w:before="0" w:after="60" w:line="120" w:lineRule="exact"/>
            </w:pPr>
          </w:p>
          <w:p w14:paraId="449499DC">
            <w:pPr>
              <w:spacing w:before="72" w:beforeLines="30"/>
              <w:rPr>
                <w:rFonts w:hint="eastAsia" w:ascii="Microsoft YaHei" w:hAnsi="Microsoft YaHei" w:eastAsia="Microsoft YaHei"/>
                <w:b/>
                <w:szCs w:val="21"/>
              </w:rPr>
            </w:pPr>
            <w:r>
              <w:rPr>
                <w:rFonts w:ascii="Microsoft YaHei" w:hAnsi="Microsoft YaHei" w:eastAsia="Microsoft YaHei"/>
                <w:b/>
                <w:szCs w:val="21"/>
              </w:rPr>
              <w:t xml:space="preserve">2024.12                             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 xml:space="preserve">        </w:t>
            </w:r>
            <w:r>
              <w:rPr>
                <w:rFonts w:ascii="Microsoft YaHei" w:hAnsi="Microsoft YaHei" w:eastAsia="Microsoft YaHei"/>
                <w:b/>
                <w:szCs w:val="21"/>
              </w:rPr>
              <w:t>曹侃六重奏个人音乐会                  调音助理</w:t>
            </w:r>
          </w:p>
          <w:p w14:paraId="78EB36D3">
            <w:pPr>
              <w:pStyle w:val="11"/>
              <w:numPr>
                <w:ilvl w:val="0"/>
                <w:numId w:val="3"/>
              </w:numPr>
              <w:spacing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szCs w:val="21"/>
              </w:rPr>
              <w:t>完成 21 路通道麦克风 Set Up 与信号链配置，现场调音与多轨同步录音双线并行执行，保障演出全程零中断</w:t>
            </w:r>
          </w:p>
          <w:p w14:paraId="2F9F33CC">
            <w:pPr>
              <w:pStyle w:val="11"/>
              <w:numPr>
                <w:ilvl w:val="0"/>
                <w:numId w:val="3"/>
              </w:numPr>
              <w:spacing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szCs w:val="21"/>
              </w:rPr>
              <w:t>积累大型现场录音实操经验，掌握多声部复杂声场下的拾音布置、增益管理与实时音场监听能力</w:t>
            </w:r>
          </w:p>
          <w:p w14:paraId="7ED6838A">
            <w:pPr>
              <w:pBdr>
                <w:bottom w:val="single" w:color="AAAAAA" w:sz="4" w:space="2"/>
              </w:pBdr>
              <w:spacing w:before="0" w:after="60" w:line="120" w:lineRule="exact"/>
            </w:pPr>
          </w:p>
          <w:p w14:paraId="29BF5F07">
            <w:pPr>
              <w:spacing w:before="72" w:beforeLines="30"/>
              <w:rPr>
                <w:rFonts w:hint="eastAsia" w:ascii="Microsoft YaHei" w:hAnsi="Microsoft YaHei" w:eastAsia="Microsoft YaHei"/>
                <w:b/>
                <w:szCs w:val="21"/>
              </w:rPr>
            </w:pPr>
            <w:r>
              <w:rPr>
                <w:rFonts w:ascii="Microsoft YaHei" w:hAnsi="Microsoft YaHei" w:eastAsia="Microsoft YaHei"/>
                <w:b/>
                <w:szCs w:val="21"/>
              </w:rPr>
              <w:t>202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>5</w:t>
            </w:r>
            <w:r>
              <w:rPr>
                <w:rFonts w:ascii="Microsoft YaHei" w:hAnsi="Microsoft YaHei" w:eastAsia="Microsoft YaHei"/>
                <w:b/>
                <w:szCs w:val="21"/>
              </w:rPr>
              <w:t>.0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>9</w:t>
            </w:r>
            <w:r>
              <w:rPr>
                <w:rFonts w:ascii="Microsoft YaHei" w:hAnsi="Microsoft YaHei" w:eastAsia="Microsoft YaHei"/>
                <w:b/>
                <w:szCs w:val="21"/>
              </w:rPr>
              <w:t>-202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>5</w:t>
            </w:r>
            <w:r>
              <w:rPr>
                <w:rFonts w:ascii="Microsoft YaHei" w:hAnsi="Microsoft YaHei" w:eastAsia="Microsoft YaHei"/>
                <w:b/>
                <w:szCs w:val="21"/>
              </w:rPr>
              <w:t>.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>11</w:t>
            </w:r>
            <w:r>
              <w:rPr>
                <w:rFonts w:ascii="Microsoft YaHei" w:hAnsi="Microsoft YaHei" w:eastAsia="Microsoft YaHei"/>
                <w:b/>
                <w:szCs w:val="21"/>
              </w:rPr>
              <w:t xml:space="preserve"> 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Microsoft YaHei" w:hAnsi="Microsoft YaHei" w:eastAsia="Microsoft YaHei"/>
                <w:b/>
                <w:szCs w:val="21"/>
                <w:lang w:eastAsia="zh-CN"/>
              </w:rPr>
              <w:t>“</w:t>
            </w: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 xml:space="preserve">混出名堂”混音挑战赛                 个人参赛     </w:t>
            </w:r>
          </w:p>
        </w:tc>
      </w:tr>
      <w:tr w14:paraId="34DFCA38">
        <w:trPr>
          <w:trHeight w:val="68" w:hRule="atLeast"/>
          <w:jc w:val="center"/>
        </w:trPr>
        <w:tc>
          <w:tcPr>
            <w:tcW w:w="10732" w:type="dxa"/>
            <w:gridSpan w:val="3"/>
          </w:tcPr>
          <w:p w14:paraId="3DDC4E54">
            <w:pPr>
              <w:pStyle w:val="11"/>
              <w:numPr>
                <w:ilvl w:val="0"/>
                <w:numId w:val="3"/>
              </w:numPr>
              <w:spacing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szCs w:val="21"/>
              </w:rPr>
              <w:t>针对多轨素材完成全流程混音：音准/节奏精修、平行压缩、多层空间混响声场构建</w:t>
            </w:r>
          </w:p>
          <w:p w14:paraId="04DB16DB">
            <w:pPr>
              <w:pStyle w:val="11"/>
              <w:numPr>
                <w:ilvl w:val="0"/>
                <w:numId w:val="3"/>
              </w:numPr>
              <w:spacing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szCs w:val="21"/>
              </w:rPr>
              <w:t>全程独立制作，作品进入复赛（全国赛段）</w:t>
            </w:r>
          </w:p>
        </w:tc>
      </w:tr>
      <w:tr w14:paraId="7489F388">
        <w:trPr>
          <w:trHeight w:val="469" w:hRule="atLeast"/>
          <w:jc w:val="center"/>
        </w:trPr>
        <w:tc>
          <w:tcPr>
            <w:tcW w:w="10732" w:type="dxa"/>
            <w:gridSpan w:val="3"/>
            <w:tcBorders>
              <w:bottom w:val="single" w:color="auto" w:sz="18" w:space="0"/>
            </w:tcBorders>
            <w:shd w:val="clear" w:color="auto" w:fill="FFFFFF" w:themeFill="background1"/>
          </w:tcPr>
          <w:p w14:paraId="13DF31E6">
            <w:pPr>
              <w:spacing w:line="254" w:lineRule="auto"/>
              <w:ind w:left="-105" w:leftChars="-50"/>
              <w:rPr>
                <w:rFonts w:hint="eastAsia" w:ascii="Microsoft YaHei" w:hAnsi="Microsoft YaHei" w:eastAsia="Microsoft YaHei"/>
                <w:position w:val="-14"/>
                <w:sz w:val="25"/>
                <w:szCs w:val="25"/>
                <w:lang w:val="en-US" w:eastAsia="zh-CN"/>
              </w:rPr>
            </w:pPr>
            <w:r>
              <w:rPr>
                <w:rFonts w:hint="eastAsia" w:ascii="Microsoft YaHei" w:hAnsi="Microsoft YaHei" w:eastAsia="Microsoft YaHei"/>
                <w:b/>
                <w:position w:val="-14"/>
                <w:sz w:val="25"/>
                <w:szCs w:val="25"/>
              </w:rPr>
              <w:t>技能</w:t>
            </w:r>
            <w:r>
              <w:rPr>
                <w:rFonts w:hint="eastAsia" w:ascii="Microsoft YaHei" w:hAnsi="Microsoft YaHei" w:eastAsia="Microsoft YaHei"/>
                <w:b/>
                <w:position w:val="-14"/>
                <w:sz w:val="25"/>
                <w:szCs w:val="25"/>
                <w:lang w:val="en-US" w:eastAsia="zh-CN"/>
              </w:rPr>
              <w:t>介绍</w:t>
            </w:r>
          </w:p>
        </w:tc>
      </w:tr>
      <w:tr w14:paraId="6F604767">
        <w:trPr>
          <w:trHeight w:val="2055" w:hRule="atLeast"/>
          <w:jc w:val="center"/>
        </w:trPr>
        <w:tc>
          <w:tcPr>
            <w:tcW w:w="10732" w:type="dxa"/>
            <w:gridSpan w:val="3"/>
            <w:tcBorders>
              <w:top w:val="single" w:color="auto" w:sz="18" w:space="0"/>
            </w:tcBorders>
          </w:tcPr>
          <w:p w14:paraId="0297B371">
            <w:pPr>
              <w:pStyle w:val="11"/>
              <w:numPr>
                <w:ilvl w:val="0"/>
                <w:numId w:val="4"/>
              </w:numPr>
              <w:spacing w:after="24" w:afterLines="10"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szCs w:val="21"/>
                <w:lang w:val="en-US" w:eastAsia="zh-CN"/>
              </w:rPr>
              <w:t>Wwise：SoundBank管理、Switch / State / RTPC 参数控制、Interactive Music；</w:t>
            </w:r>
          </w:p>
          <w:p w14:paraId="164D42D9">
            <w:pPr>
              <w:pStyle w:val="11"/>
              <w:numPr>
                <w:ilvl w:val="0"/>
                <w:numId w:val="4"/>
              </w:numPr>
              <w:spacing w:after="24" w:afterLines="10"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szCs w:val="21"/>
                <w:lang w:val="en-US" w:eastAsia="zh-CN"/>
              </w:rPr>
              <w:t xml:space="preserve">Unity C# 事件脚本接入，具备 AI 辅助技术落地的工作方式，借助 AI 编程工具创作自动化流程 </w:t>
            </w:r>
          </w:p>
          <w:p w14:paraId="0FBD61DE">
            <w:pPr>
              <w:pStyle w:val="11"/>
              <w:numPr>
                <w:ilvl w:val="0"/>
                <w:numId w:val="4"/>
              </w:numPr>
              <w:spacing w:after="24" w:afterLines="10"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szCs w:val="21"/>
                <w:lang w:val="en-US" w:eastAsia="zh-CN"/>
              </w:rPr>
              <w:t>DAW：Pro Tools / Logic Pro / FL Studio（均精通）；Ableton</w:t>
            </w:r>
            <w:r>
              <w:rPr>
                <w:rFonts w:hint="default" w:ascii="Microsoft YaHei" w:hAnsi="Microsoft YaHei" w:eastAsia="Microsoft YaHei"/>
                <w:szCs w:val="21"/>
                <w:lang w:val="en-US" w:eastAsia="zh-CN"/>
              </w:rPr>
              <w:t xml:space="preserve"> Live Reaper</w:t>
            </w:r>
          </w:p>
          <w:p w14:paraId="3BB99748">
            <w:pPr>
              <w:pStyle w:val="11"/>
              <w:numPr>
                <w:ilvl w:val="0"/>
                <w:numId w:val="4"/>
              </w:numPr>
              <w:spacing w:after="24" w:afterLines="10" w:line="228" w:lineRule="auto"/>
              <w:ind w:left="283" w:hanging="284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b/>
                <w:szCs w:val="21"/>
                <w:lang w:val="en-US" w:eastAsia="zh-CN"/>
              </w:rPr>
              <w:t>混音与后期：EQ、动态处理、空间设计（Reverb/Delay）；熟悉 iZotope、Waves、SoundToys 插件</w:t>
            </w:r>
          </w:p>
          <w:p w14:paraId="2DCE0A0B">
            <w:pPr>
              <w:pStyle w:val="11"/>
              <w:numPr>
                <w:ilvl w:val="0"/>
                <w:numId w:val="4"/>
              </w:numPr>
              <w:spacing w:after="24" w:afterLines="10"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szCs w:val="21"/>
                <w:lang w:val="en-US" w:eastAsia="zh-CN"/>
              </w:rPr>
              <w:t>录音与音效：棚录实操（人声录制/编辑）、信号链配置；Foley 拟音采样与素材处理；可独立完成编曲制作全链路</w:t>
            </w:r>
          </w:p>
        </w:tc>
      </w:tr>
      <w:tr w14:paraId="2D93D079">
        <w:trPr>
          <w:trHeight w:val="469" w:hRule="atLeast"/>
          <w:jc w:val="center"/>
        </w:trPr>
        <w:tc>
          <w:tcPr>
            <w:tcW w:w="10732" w:type="dxa"/>
            <w:gridSpan w:val="3"/>
            <w:tcBorders>
              <w:bottom w:val="single" w:color="auto" w:sz="18" w:space="0"/>
            </w:tcBorders>
            <w:shd w:val="clear" w:color="auto" w:fill="FFFFFF" w:themeFill="background1"/>
          </w:tcPr>
          <w:p w14:paraId="5BA03EBD">
            <w:pPr>
              <w:spacing w:line="254" w:lineRule="auto"/>
              <w:ind w:left="-105" w:leftChars="-50"/>
              <w:rPr>
                <w:rFonts w:hint="eastAsia" w:ascii="Microsoft YaHei" w:hAnsi="Microsoft YaHei" w:eastAsia="Microsoft YaHei"/>
                <w:position w:val="-14"/>
                <w:sz w:val="25"/>
                <w:szCs w:val="25"/>
              </w:rPr>
            </w:pPr>
            <w:r>
              <w:rPr>
                <w:rFonts w:hint="eastAsia" w:ascii="Microsoft YaHei" w:hAnsi="Microsoft YaHei" w:eastAsia="Microsoft YaHei"/>
                <w:b/>
                <w:position w:val="-14"/>
                <w:sz w:val="25"/>
                <w:szCs w:val="25"/>
              </w:rPr>
              <w:t xml:space="preserve">自我评价 </w:t>
            </w:r>
          </w:p>
        </w:tc>
      </w:tr>
      <w:tr w14:paraId="64410934">
        <w:trPr>
          <w:trHeight w:val="808" w:hRule="atLeast"/>
          <w:jc w:val="center"/>
        </w:trPr>
        <w:tc>
          <w:tcPr>
            <w:tcW w:w="10732" w:type="dxa"/>
            <w:gridSpan w:val="3"/>
            <w:tcBorders>
              <w:top w:val="single" w:color="auto" w:sz="18" w:space="0"/>
            </w:tcBorders>
          </w:tcPr>
          <w:p w14:paraId="1AB17672">
            <w:pPr>
              <w:pStyle w:val="11"/>
              <w:numPr>
                <w:ilvl w:val="0"/>
                <w:numId w:val="5"/>
              </w:numPr>
              <w:spacing w:before="72" w:beforeLines="30"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szCs w:val="21"/>
              </w:rPr>
              <w:t>录音工程专业，自主实践 Wwise × Unity 集成，具备音效设计到引擎接入的完整落地能力；重视音频资源规范管理，有跨角色协作经验</w:t>
            </w:r>
            <w:r>
              <w:rPr>
                <w:rFonts w:hint="eastAsia" w:ascii="Microsoft YaHei" w:hAnsi="Microsoft YaHei" w:eastAsia="Microsoft YaHei"/>
                <w:szCs w:val="21"/>
                <w:lang w:eastAsia="zh-CN"/>
              </w:rPr>
              <w:t>，</w:t>
            </w:r>
          </w:p>
          <w:p w14:paraId="2519A7A4">
            <w:pPr>
              <w:pStyle w:val="11"/>
              <w:numPr>
                <w:ilvl w:val="0"/>
                <w:numId w:val="5"/>
              </w:numPr>
              <w:spacing w:line="228" w:lineRule="auto"/>
              <w:ind w:left="283" w:hanging="283" w:hangingChars="135"/>
              <w:rPr>
                <w:rFonts w:hint="eastAsia" w:ascii="Microsoft YaHei" w:hAnsi="Microsoft YaHei" w:eastAsia="Microsoft YaHei"/>
                <w:szCs w:val="21"/>
              </w:rPr>
            </w:pPr>
            <w:r>
              <w:rPr>
                <w:rFonts w:hint="eastAsia" w:ascii="Microsoft YaHei" w:hAnsi="Microsoft YaHei" w:eastAsia="Microsoft YaHei"/>
                <w:szCs w:val="21"/>
                <w:lang w:val="en-US" w:eastAsia="zh-CN"/>
              </w:rPr>
              <w:t>自主学习Wwise</w:t>
            </w:r>
            <w:r>
              <w:rPr>
                <w:rFonts w:hint="default" w:ascii="Microsoft YaHei" w:hAnsi="Microsoft YaHei" w:eastAsia="Microsoft YaHei"/>
                <w:szCs w:val="21"/>
                <w:lang w:val="en-US" w:eastAsia="zh-CN"/>
              </w:rPr>
              <w:t>101</w:t>
            </w:r>
            <w:r>
              <w:rPr>
                <w:rFonts w:hint="eastAsia" w:ascii="Microsoft YaHei" w:hAnsi="Microsoft YaHei" w:eastAsia="Microsoft YaHei"/>
                <w:szCs w:val="21"/>
                <w:lang w:val="en-US" w:eastAsia="zh-CN"/>
              </w:rPr>
              <w:t>官方课程</w:t>
            </w:r>
            <w:r>
              <w:rPr>
                <w:rFonts w:hint="eastAsia" w:ascii="Microsoft YaHei" w:hAnsi="Microsoft YaHei" w:eastAsia="Microsoft YaHei"/>
                <w:szCs w:val="21"/>
              </w:rPr>
              <w:t>，</w:t>
            </w:r>
            <w:r>
              <w:rPr>
                <w:rFonts w:hint="eastAsia" w:ascii="Microsoft YaHei" w:hAnsi="Microsoft YaHei" w:eastAsia="Microsoft YaHei"/>
                <w:szCs w:val="21"/>
                <w:lang w:val="en-US" w:eastAsia="zh-CN"/>
              </w:rPr>
              <w:t>对行业一线新技术保持热情，</w:t>
            </w:r>
            <w:r>
              <w:rPr>
                <w:rFonts w:hint="eastAsia" w:ascii="Microsoft YaHei" w:hAnsi="Microsoft YaHei" w:eastAsia="Microsoft YaHei"/>
                <w:szCs w:val="21"/>
              </w:rPr>
              <w:t>关注 Wwise/FMOD 技术动向，持续提升游戏音频专业深度</w:t>
            </w:r>
          </w:p>
        </w:tc>
      </w:tr>
    </w:tbl>
    <w:p w14:paraId="6C288E21"/>
    <w:tbl>
      <w:tblPr>
        <w:tblStyle w:val="5"/>
        <w:tblpPr w:leftFromText="180" w:rightFromText="180" w:vertAnchor="text" w:tblpX="11674" w:tblpY="-11856"/>
        <w:tblOverlap w:val="never"/>
        <w:tblW w:w="4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1"/>
      </w:tblGrid>
      <w:tr w14:paraId="5DEA44EE">
        <w:trPr>
          <w:trHeight w:val="30" w:hRule="atLeast"/>
        </w:trPr>
        <w:tc>
          <w:tcPr>
            <w:tcW w:w="4541" w:type="dxa"/>
          </w:tcPr>
          <w:p w14:paraId="7C2C5198">
            <w:pPr>
              <w:spacing w:line="14" w:lineRule="exact"/>
              <w:rPr>
                <w:rFonts w:hint="eastAsia" w:ascii="Microsoft YaHei" w:hAnsi="Microsoft YaHei" w:eastAsia="Microsoft YaHei"/>
                <w:sz w:val="22"/>
                <w:vertAlign w:val="baseline"/>
              </w:rPr>
            </w:pPr>
          </w:p>
        </w:tc>
      </w:tr>
    </w:tbl>
    <w:p w14:paraId="7F1C31B6">
      <w:pPr>
        <w:spacing w:line="14" w:lineRule="exact"/>
        <w:rPr>
          <w:rFonts w:hint="eastAsia" w:ascii="Microsoft YaHei" w:hAnsi="Microsoft YaHei" w:eastAsia="Microsoft YaHei"/>
          <w:sz w:val="22"/>
        </w:rPr>
      </w:pPr>
    </w:p>
    <w:sectPr>
      <w:pgSz w:w="11906" w:h="16838"/>
      <w:pgMar w:top="340" w:right="340" w:bottom="340" w:left="3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008AB"/>
    <w:multiLevelType w:val="multilevel"/>
    <w:tmpl w:val="127008AB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0D229AA"/>
    <w:multiLevelType w:val="multilevel"/>
    <w:tmpl w:val="30D229AA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29829F6"/>
    <w:multiLevelType w:val="multilevel"/>
    <w:tmpl w:val="629829F6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46D65C8"/>
    <w:multiLevelType w:val="multilevel"/>
    <w:tmpl w:val="646D65C8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F2B7BDD"/>
    <w:multiLevelType w:val="multilevel"/>
    <w:tmpl w:val="7F2B7BDD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zZmFkMjQ0NDY3ODQ5MmE0N2EzYjAyMjljM2RmMWEifQ=="/>
  </w:docVars>
  <w:rsids>
    <w:rsidRoot w:val="00CD5133"/>
    <w:rsid w:val="00004623"/>
    <w:rsid w:val="00076641"/>
    <w:rsid w:val="00076F06"/>
    <w:rsid w:val="000B085D"/>
    <w:rsid w:val="000B3AFC"/>
    <w:rsid w:val="000F33C4"/>
    <w:rsid w:val="00100D79"/>
    <w:rsid w:val="001056B4"/>
    <w:rsid w:val="0012112F"/>
    <w:rsid w:val="00134D95"/>
    <w:rsid w:val="001569C9"/>
    <w:rsid w:val="0017750D"/>
    <w:rsid w:val="00183B34"/>
    <w:rsid w:val="001A0808"/>
    <w:rsid w:val="001B0831"/>
    <w:rsid w:val="001D031D"/>
    <w:rsid w:val="001F0DCC"/>
    <w:rsid w:val="001F1FDA"/>
    <w:rsid w:val="002062BB"/>
    <w:rsid w:val="002114D0"/>
    <w:rsid w:val="00224004"/>
    <w:rsid w:val="00226AFE"/>
    <w:rsid w:val="00230490"/>
    <w:rsid w:val="0025659E"/>
    <w:rsid w:val="00292066"/>
    <w:rsid w:val="00292ECD"/>
    <w:rsid w:val="002A76BA"/>
    <w:rsid w:val="002B77DD"/>
    <w:rsid w:val="002C76CC"/>
    <w:rsid w:val="003100EE"/>
    <w:rsid w:val="00332304"/>
    <w:rsid w:val="00333D73"/>
    <w:rsid w:val="003452EB"/>
    <w:rsid w:val="00353442"/>
    <w:rsid w:val="003E38DE"/>
    <w:rsid w:val="00412A66"/>
    <w:rsid w:val="00436ED1"/>
    <w:rsid w:val="0045001B"/>
    <w:rsid w:val="004526C5"/>
    <w:rsid w:val="004543B8"/>
    <w:rsid w:val="00477F5C"/>
    <w:rsid w:val="004B319E"/>
    <w:rsid w:val="004B4417"/>
    <w:rsid w:val="004D7C4E"/>
    <w:rsid w:val="004D7F0B"/>
    <w:rsid w:val="004E1996"/>
    <w:rsid w:val="00506452"/>
    <w:rsid w:val="00523E90"/>
    <w:rsid w:val="005412F2"/>
    <w:rsid w:val="00550360"/>
    <w:rsid w:val="00554234"/>
    <w:rsid w:val="005563EB"/>
    <w:rsid w:val="00557A5E"/>
    <w:rsid w:val="005C727E"/>
    <w:rsid w:val="00600134"/>
    <w:rsid w:val="00647F0C"/>
    <w:rsid w:val="00650DB3"/>
    <w:rsid w:val="0067349A"/>
    <w:rsid w:val="00675A22"/>
    <w:rsid w:val="006B0975"/>
    <w:rsid w:val="006B737F"/>
    <w:rsid w:val="006C0046"/>
    <w:rsid w:val="006D2229"/>
    <w:rsid w:val="006E214A"/>
    <w:rsid w:val="006F0B50"/>
    <w:rsid w:val="007674FE"/>
    <w:rsid w:val="00770626"/>
    <w:rsid w:val="0077209D"/>
    <w:rsid w:val="00785046"/>
    <w:rsid w:val="007A0B42"/>
    <w:rsid w:val="007F0B16"/>
    <w:rsid w:val="00800283"/>
    <w:rsid w:val="00834BDC"/>
    <w:rsid w:val="0084581F"/>
    <w:rsid w:val="008820A1"/>
    <w:rsid w:val="00886F16"/>
    <w:rsid w:val="0089570B"/>
    <w:rsid w:val="00896181"/>
    <w:rsid w:val="008A7B6E"/>
    <w:rsid w:val="008B5FCC"/>
    <w:rsid w:val="008B62B8"/>
    <w:rsid w:val="008E24C3"/>
    <w:rsid w:val="009165E9"/>
    <w:rsid w:val="009B2C5B"/>
    <w:rsid w:val="009D5632"/>
    <w:rsid w:val="00A0475A"/>
    <w:rsid w:val="00A070D1"/>
    <w:rsid w:val="00A12171"/>
    <w:rsid w:val="00A14E78"/>
    <w:rsid w:val="00A26657"/>
    <w:rsid w:val="00A46DB8"/>
    <w:rsid w:val="00A52B23"/>
    <w:rsid w:val="00A57A3E"/>
    <w:rsid w:val="00A826D6"/>
    <w:rsid w:val="00A956D3"/>
    <w:rsid w:val="00AC55FF"/>
    <w:rsid w:val="00AD42C9"/>
    <w:rsid w:val="00AE3170"/>
    <w:rsid w:val="00AE4CC1"/>
    <w:rsid w:val="00B22FE4"/>
    <w:rsid w:val="00B2318E"/>
    <w:rsid w:val="00B34583"/>
    <w:rsid w:val="00B45062"/>
    <w:rsid w:val="00B501E3"/>
    <w:rsid w:val="00B71A4E"/>
    <w:rsid w:val="00B90709"/>
    <w:rsid w:val="00B963BC"/>
    <w:rsid w:val="00BB4EB3"/>
    <w:rsid w:val="00C43967"/>
    <w:rsid w:val="00C52145"/>
    <w:rsid w:val="00C96A48"/>
    <w:rsid w:val="00CD40BD"/>
    <w:rsid w:val="00CD5133"/>
    <w:rsid w:val="00CF2ABE"/>
    <w:rsid w:val="00D21595"/>
    <w:rsid w:val="00D31407"/>
    <w:rsid w:val="00D50DC0"/>
    <w:rsid w:val="00D540B5"/>
    <w:rsid w:val="00D56ABE"/>
    <w:rsid w:val="00D63712"/>
    <w:rsid w:val="00D670B4"/>
    <w:rsid w:val="00D84F28"/>
    <w:rsid w:val="00D93F9E"/>
    <w:rsid w:val="00DB5DC2"/>
    <w:rsid w:val="00DC133A"/>
    <w:rsid w:val="00DD15A6"/>
    <w:rsid w:val="00E7588A"/>
    <w:rsid w:val="00E90894"/>
    <w:rsid w:val="00E97FE7"/>
    <w:rsid w:val="00EB2712"/>
    <w:rsid w:val="00EB6720"/>
    <w:rsid w:val="00EC107E"/>
    <w:rsid w:val="00EE2A71"/>
    <w:rsid w:val="00EF1602"/>
    <w:rsid w:val="00EF2C83"/>
    <w:rsid w:val="00F14310"/>
    <w:rsid w:val="00F26855"/>
    <w:rsid w:val="00F53473"/>
    <w:rsid w:val="00F56E3F"/>
    <w:rsid w:val="00F82F9F"/>
    <w:rsid w:val="00FA4B5D"/>
    <w:rsid w:val="00FA6541"/>
    <w:rsid w:val="00FE0F6B"/>
    <w:rsid w:val="03284731"/>
    <w:rsid w:val="0F323152"/>
    <w:rsid w:val="1A220B19"/>
    <w:rsid w:val="1BFC527F"/>
    <w:rsid w:val="22FDA74E"/>
    <w:rsid w:val="2F5AE73C"/>
    <w:rsid w:val="3BFF9C86"/>
    <w:rsid w:val="3EFD3D63"/>
    <w:rsid w:val="3FADFF60"/>
    <w:rsid w:val="57FF4809"/>
    <w:rsid w:val="5A7F4D23"/>
    <w:rsid w:val="5D7A9692"/>
    <w:rsid w:val="5FBD4261"/>
    <w:rsid w:val="5FFF59DB"/>
    <w:rsid w:val="63EE7901"/>
    <w:rsid w:val="6BFDCF4A"/>
    <w:rsid w:val="6BFFDB3F"/>
    <w:rsid w:val="6EFBE678"/>
    <w:rsid w:val="6EFEA907"/>
    <w:rsid w:val="73D7721A"/>
    <w:rsid w:val="74B5D519"/>
    <w:rsid w:val="78947801"/>
    <w:rsid w:val="7BBAB78E"/>
    <w:rsid w:val="7BEDE757"/>
    <w:rsid w:val="7DF3C6CB"/>
    <w:rsid w:val="7EBEFE16"/>
    <w:rsid w:val="7EFD33C7"/>
    <w:rsid w:val="7F7D63E8"/>
    <w:rsid w:val="AA5F4DB5"/>
    <w:rsid w:val="B685B0F5"/>
    <w:rsid w:val="B7FFCC19"/>
    <w:rsid w:val="BBD95151"/>
    <w:rsid w:val="BC8FE11F"/>
    <w:rsid w:val="CDFF26A6"/>
    <w:rsid w:val="D7FEED2E"/>
    <w:rsid w:val="DEF7E6F8"/>
    <w:rsid w:val="E477A1A2"/>
    <w:rsid w:val="E6FDEDCE"/>
    <w:rsid w:val="E7FEE840"/>
    <w:rsid w:val="EFBF21BC"/>
    <w:rsid w:val="F3B2FB41"/>
    <w:rsid w:val="F5FFFCD3"/>
    <w:rsid w:val="F6EE24F1"/>
    <w:rsid w:val="FBB72834"/>
    <w:rsid w:val="FC6C094E"/>
    <w:rsid w:val="FF2F812A"/>
    <w:rsid w:val="FFD65AF5"/>
    <w:rsid w:val="FFFF43CB"/>
    <w:rsid w:val="FFFFE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1124</Words>
  <Characters>1319</Characters>
  <Lines>9</Lines>
  <Paragraphs>2</Paragraphs>
  <TotalTime>28</TotalTime>
  <ScaleCrop>false</ScaleCrop>
  <LinksUpToDate>false</LinksUpToDate>
  <CharactersWithSpaces>1451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2025-11-03T08:08:00Z</dcterms:created>
  <dc:creator>MY</dc:creator>
  <cp:lastModifiedBy>Master0731</cp:lastModifiedBy>
  <dcterms:modified xsi:type="dcterms:W3CDTF">2026-05-30T15:13:05Z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eyJoZGlkIjoiM2I0N2M2OTViYzIyNTAxYmQwODNlNDdhMTNlZmJmYWQiLCJ1c2VySWQiOiI0MzM3MzY3MTAifQ==</vt:lpwstr>
  </property>
  <property fmtid="{D5CDD505-2E9C-101B-9397-08002B2CF9AE}" pid="3" name="KSOProductBuildVer">
    <vt:lpwstr>2052-6.12.1.8902</vt:lpwstr>
  </property>
  <property fmtid="{D5CDD505-2E9C-101B-9397-08002B2CF9AE}" pid="4" name="ICV">
    <vt:lpwstr>7BFBA7B87703534E2B8DC669955DDD64_43</vt:lpwstr>
  </property>
</Properties>
</file>